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BD" w:rsidRPr="000A2F28" w:rsidRDefault="003D3ADB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0A2F28">
        <w:rPr>
          <w:rFonts w:ascii="Segoe UI" w:eastAsia="Segoe UI" w:hAnsi="Segoe UI" w:cs="Segoe UI"/>
          <w:b/>
          <w:color w:val="000000"/>
          <w:sz w:val="28"/>
          <w:szCs w:val="28"/>
        </w:rPr>
        <w:t>ΔΕΛΤΙΟ ΤΥΠΟY</w:t>
      </w:r>
    </w:p>
    <w:p w:rsidR="001E37BD" w:rsidRPr="000A2F28" w:rsidRDefault="000A2F28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0A2F28">
        <w:rPr>
          <w:rFonts w:ascii="Segoe UI" w:eastAsia="Segoe UI" w:hAnsi="Segoe UI" w:cs="Segoe UI"/>
          <w:b/>
          <w:color w:val="000000"/>
          <w:sz w:val="28"/>
          <w:szCs w:val="28"/>
        </w:rPr>
        <w:t>«</w:t>
      </w:r>
      <w:r w:rsidR="003D3ADB" w:rsidRPr="000A2F28">
        <w:rPr>
          <w:rFonts w:ascii="Segoe UI" w:eastAsia="Segoe UI" w:hAnsi="Segoe UI" w:cs="Segoe UI"/>
          <w:b/>
          <w:color w:val="000000"/>
          <w:sz w:val="28"/>
          <w:szCs w:val="28"/>
        </w:rPr>
        <w:t xml:space="preserve"> ΑΓΓΕΛΟΣ ΑΝΤΩΝΟΠΟΥΛΟΣ</w:t>
      </w:r>
      <w:r w:rsidRPr="000A2F28">
        <w:rPr>
          <w:rFonts w:ascii="Segoe UI" w:eastAsia="Segoe UI" w:hAnsi="Segoe UI" w:cs="Segoe UI"/>
          <w:b/>
          <w:color w:val="000000"/>
          <w:sz w:val="28"/>
          <w:szCs w:val="28"/>
        </w:rPr>
        <w:t xml:space="preserve">.ΟΙ ΣΤΑΘΜΟΙ ΤΗΣ ΖΩΗΣ ΤΟΥ» </w:t>
      </w:r>
      <w:r w:rsidR="003D3ADB" w:rsidRPr="000A2F28">
        <w:rPr>
          <w:rFonts w:ascii="Segoe UI" w:eastAsia="Segoe UI" w:hAnsi="Segoe UI" w:cs="Segoe UI"/>
          <w:b/>
          <w:color w:val="000000"/>
          <w:sz w:val="28"/>
          <w:szCs w:val="28"/>
        </w:rPr>
        <w:t xml:space="preserve"> </w:t>
      </w:r>
    </w:p>
    <w:p w:rsidR="001E37BD" w:rsidRDefault="000A2F28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0A2F28">
        <w:rPr>
          <w:rFonts w:ascii="Segoe UI" w:eastAsia="Segoe UI" w:hAnsi="Segoe UI" w:cs="Segoe UI"/>
          <w:b/>
          <w:color w:val="000000"/>
          <w:sz w:val="28"/>
          <w:szCs w:val="28"/>
        </w:rPr>
        <w:t xml:space="preserve">«ΠΡΟΣΩΠΙΚΑ» </w:t>
      </w:r>
      <w:r w:rsidR="003D3ADB" w:rsidRPr="000A2F28">
        <w:rPr>
          <w:rFonts w:ascii="Segoe UI" w:eastAsia="Segoe UI" w:hAnsi="Segoe UI" w:cs="Segoe UI"/>
          <w:b/>
          <w:color w:val="000000"/>
          <w:sz w:val="28"/>
          <w:szCs w:val="28"/>
        </w:rPr>
        <w:t>ΜΕ ΤΗΝ ΕΛΕΝΑ ΚΑΤΡΙΤΣΗ</w:t>
      </w:r>
    </w:p>
    <w:p w:rsidR="00210DA7" w:rsidRPr="00210DA7" w:rsidRDefault="00210DA7" w:rsidP="00210DA7">
      <w:pPr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10DA7">
        <w:rPr>
          <w:rFonts w:ascii="Segoe UI" w:eastAsia="Times New Roman" w:hAnsi="Segoe UI" w:cs="Segoe UI"/>
          <w:b/>
          <w:color w:val="000000"/>
          <w:sz w:val="28"/>
          <w:szCs w:val="28"/>
        </w:rPr>
        <w:t>ΕΚΠΟΜΠΗ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6</w:t>
      </w:r>
      <w:r w:rsidRPr="00210DA7">
        <w:rPr>
          <w:rFonts w:ascii="Segoe UI" w:eastAsia="Times New Roman" w:hAnsi="Segoe UI" w:cs="Segoe UI"/>
          <w:b/>
          <w:color w:val="000000"/>
          <w:sz w:val="28"/>
          <w:szCs w:val="28"/>
          <w:vertAlign w:val="superscript"/>
        </w:rPr>
        <w:t>η</w:t>
      </w:r>
      <w:r w:rsidR="00996B66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 w:rsidRPr="00210DA7">
        <w:rPr>
          <w:rFonts w:ascii="Segoe UI" w:eastAsia="Times New Roman" w:hAnsi="Segoe UI" w:cs="Segoe UI"/>
          <w:b/>
          <w:color w:val="000000"/>
          <w:sz w:val="28"/>
          <w:szCs w:val="28"/>
        </w:rPr>
        <w:t>(ΝΕΟΣ ΚΥΚΛΟΣ)</w:t>
      </w:r>
    </w:p>
    <w:p w:rsidR="001E37BD" w:rsidRPr="000A2F28" w:rsidRDefault="003D3ADB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0A2F28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>ΚΥΡ</w:t>
      </w:r>
      <w:r w:rsidR="00210DA7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>ΙΑΚΗ 25 ΦΕΒΡΟΥΑΡΙΟΥ 2018,  4 μ.</w:t>
      </w:r>
      <w:r w:rsidRPr="000A2F28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>μ. ΕΡΤ1</w:t>
      </w:r>
    </w:p>
    <w:p w:rsidR="001E37BD" w:rsidRPr="000A2F28" w:rsidRDefault="001E37BD">
      <w:pPr>
        <w:spacing w:after="0" w:line="240" w:lineRule="auto"/>
        <w:rPr>
          <w:rFonts w:ascii="Segoe UI" w:eastAsia="Segoe UI" w:hAnsi="Segoe UI" w:cs="Segoe UI"/>
          <w:color w:val="000000"/>
          <w:sz w:val="28"/>
          <w:szCs w:val="28"/>
          <w:shd w:val="clear" w:color="auto" w:fill="FFFFFF"/>
        </w:rPr>
      </w:pPr>
    </w:p>
    <w:p w:rsidR="00B54EA6" w:rsidRPr="00471A2E" w:rsidRDefault="00A21EDF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</w:pPr>
      <w:r w:rsidRPr="000A2F28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 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Ένας από τους πιο αγαπημένους ηθοποιούς του θεάτρου και του κινηματογράφ</w:t>
      </w:r>
      <w:r w:rsidR="00144D2E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ου, ο Άγγελος Αντωνόπουλος</w:t>
      </w:r>
      <w:r w:rsidR="00210DA7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,</w:t>
      </w:r>
      <w:r w:rsidR="00144D2E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σε μί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α συγκινητική συνέντευξη στην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Έλενα Κατρίτση</w:t>
      </w:r>
      <w:r w:rsidR="00210DA7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μιλά γ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ια τους</w:t>
      </w:r>
      <w:r w:rsidR="00B54EA6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σταθμούς στη ζωή και στην καριέρα του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Μια συνάντηση γεμάτη μ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νήμες, εικόνες και </w:t>
      </w:r>
      <w:r w:rsidR="004857AA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λόγια που </w:t>
      </w:r>
      <w:r w:rsidR="00B54EA6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τον καθόρισαν.</w:t>
      </w:r>
    </w:p>
    <w:p w:rsidR="005E5B14" w:rsidRPr="00471A2E" w:rsidRDefault="00B54EA6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</w:pP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 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Με αφοπλιστική ειλικρίνεια</w:t>
      </w:r>
      <w:r w:rsidR="00210DA7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πε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ριγράφει τα δύσκολα παιδικά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χρόνια</w:t>
      </w:r>
      <w:r w:rsidR="005E5B14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που έζησε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στην Ολ</w:t>
      </w:r>
      <w:r w:rsidR="00220B20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υμπία: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" Πέντε ώρες την ημέρα ποδαρόδρομο για να πάμε σχολείο και όχ</w:t>
      </w:r>
      <w:r w:rsidR="00220B20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ι πάντα με παπούτσια... Μετά την Κατοχή, ό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ταν ακούγαμε τουφεκιές 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στην γύρω περιοχή 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ξέραμε ότι κάποιον 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είχαν εκτελέσει,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κυρίως δοσίλογο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.</w:t>
      </w:r>
      <w:r w:rsidR="00144D2E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Και τότε</w:t>
      </w:r>
      <w:r w:rsidR="00144D2E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,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τρέχαμε</w:t>
      </w:r>
      <w:r w:rsidR="00144D2E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κοντά, 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κοιτούσαμε εάν ήταν καλά τα παπούτσια του</w:t>
      </w:r>
      <w:r w:rsidR="00144D2E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,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να τα πάρουμε 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για να μπορέσουμε να πάμε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στο σχολείο</w:t>
      </w:r>
      <w:r w:rsidR="005E5B14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με παπούτσια...»</w:t>
      </w:r>
    </w:p>
    <w:p w:rsidR="001E37BD" w:rsidRPr="00471A2E" w:rsidRDefault="005E5B14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</w:pPr>
      <w:r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 xml:space="preserve">   «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>Είχα</w:t>
      </w:r>
      <w:r w:rsidRPr="00471A2E">
        <w:rPr>
          <w:rFonts w:ascii="Calibri" w:eastAsia="Calibri" w:hAnsi="Calibri" w:cs="Calibri"/>
          <w:b/>
          <w:sz w:val="28"/>
          <w:szCs w:val="28"/>
        </w:rPr>
        <w:t xml:space="preserve">με κι έναν φιλόλογο που μας μιλούσε 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>με μεγάλο ενθουσ</w:t>
      </w:r>
      <w:r w:rsidRPr="00471A2E">
        <w:rPr>
          <w:rFonts w:ascii="Calibri" w:eastAsia="Calibri" w:hAnsi="Calibri" w:cs="Calibri"/>
          <w:b/>
          <w:sz w:val="28"/>
          <w:szCs w:val="28"/>
        </w:rPr>
        <w:t>ιασμό για τη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 xml:space="preserve"> δημοτική γλώσσα. Αυτό παρεξηγήθηκε και μια μέρα, </w:t>
      </w:r>
      <w:r w:rsidRPr="00471A2E">
        <w:rPr>
          <w:rFonts w:ascii="Calibri" w:eastAsia="Calibri" w:hAnsi="Calibri" w:cs="Calibri"/>
          <w:b/>
          <w:sz w:val="28"/>
          <w:szCs w:val="28"/>
        </w:rPr>
        <w:t xml:space="preserve"> την ώρα του διαλείμματος τον πήρανε δυο 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>χωροφύ</w:t>
      </w:r>
      <w:r w:rsidRPr="00471A2E">
        <w:rPr>
          <w:rFonts w:ascii="Calibri" w:eastAsia="Calibri" w:hAnsi="Calibri" w:cs="Calibri"/>
          <w:b/>
          <w:sz w:val="28"/>
          <w:szCs w:val="28"/>
        </w:rPr>
        <w:t>λακες</w:t>
      </w:r>
      <w:r w:rsidR="00144D2E" w:rsidRPr="00471A2E">
        <w:rPr>
          <w:rFonts w:ascii="Calibri" w:eastAsia="Calibri" w:hAnsi="Calibri" w:cs="Calibri"/>
          <w:b/>
          <w:sz w:val="28"/>
          <w:szCs w:val="28"/>
        </w:rPr>
        <w:t>.</w:t>
      </w:r>
      <w:r w:rsidRPr="00471A2E">
        <w:rPr>
          <w:rFonts w:ascii="Calibri" w:eastAsia="Calibri" w:hAnsi="Calibri" w:cs="Calibri"/>
          <w:b/>
          <w:sz w:val="28"/>
          <w:szCs w:val="28"/>
        </w:rPr>
        <w:t xml:space="preserve"> Δεν τον ξανάδα ποτέ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 xml:space="preserve"> ....</w:t>
      </w:r>
      <w:r w:rsidR="003D3ADB" w:rsidRPr="00471A2E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Τέτοιες στιγμές έχω ζήσει.''</w:t>
      </w:r>
    </w:p>
    <w:p w:rsidR="001E37BD" w:rsidRPr="00471A2E" w:rsidRDefault="00832323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</w:pP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 </w:t>
      </w:r>
      <w:r w:rsidR="00B54EA6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Ο σπουδαίος ηθοποιός,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θυμάται την απόγνωση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που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τον έσπρωξε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στα 28 του χρόνια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να κατέβει στο υπόγειο του θεάτρο</w:t>
      </w:r>
      <w:r w:rsidR="00631763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υ</w:t>
      </w:r>
      <w:r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Τέχνης, έχοντας πίσω του «συνεχείς αποτυχίες και αμείλικτες ταλαιπωρίες». Περιγράφει </w:t>
      </w:r>
      <w:r w:rsidR="00631763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τις όμορφες στιγμές που έζησε με τη</w:t>
      </w:r>
      <w:r w:rsidR="00220B20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ν</w:t>
      </w:r>
      <w:r w:rsidR="00631763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στενή</w:t>
      </w:r>
      <w:r w:rsidR="00220B20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του</w:t>
      </w:r>
      <w:r w:rsidR="00631763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φίλη Τζένη Καρέζη</w:t>
      </w:r>
      <w:r w:rsidR="00220B20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,</w:t>
      </w:r>
      <w:r w:rsidR="00631763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αλλά και την δύσκολη ώρα του αποχαιρετισμού.</w:t>
      </w:r>
      <w:r w:rsidR="00996B66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Παραδέχεται</w:t>
      </w:r>
      <w:r w:rsidR="00220B20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,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ότι μέχρι να γίνει γνωστός είχε βιώσει την εγκατάλειψη στον έρωτα καθώς τον θεωρούσαν </w:t>
      </w:r>
      <w:r w:rsidR="00220B20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«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>αποτυχημένο</w:t>
      </w:r>
      <w:r w:rsidR="00220B20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» </w:t>
      </w:r>
      <w:r w:rsidR="003D3ADB" w:rsidRPr="00471A2E"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</w:rPr>
        <w:t xml:space="preserve"> αλλά και ότι τους καλύτερους ρόλους τους έχει παίξει ερωτευμένος: 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>"Έχω ανέβει στη σκη</w:t>
      </w:r>
      <w:r w:rsidR="00220B20" w:rsidRPr="00471A2E">
        <w:rPr>
          <w:rFonts w:ascii="Calibri" w:eastAsia="Calibri" w:hAnsi="Calibri" w:cs="Calibri"/>
          <w:b/>
          <w:sz w:val="28"/>
          <w:szCs w:val="28"/>
        </w:rPr>
        <w:t>νή ερωτευμένος και έχω πετάξει... Έ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>χω βγάλει φτερά... Όταν είσαι ερωτευμένος, είναι γεμάτες οι τσέπες σου</w:t>
      </w:r>
      <w:r w:rsidR="00210DA7">
        <w:rPr>
          <w:rFonts w:ascii="Calibri" w:eastAsia="Calibri" w:hAnsi="Calibri" w:cs="Calibri"/>
          <w:b/>
          <w:sz w:val="28"/>
          <w:szCs w:val="28"/>
        </w:rPr>
        <w:t>,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 xml:space="preserve"> από αυτό που σου δίνει ο άλλος και από αυτό που </w:t>
      </w:r>
      <w:r w:rsidR="00220B20" w:rsidRPr="00471A2E">
        <w:rPr>
          <w:rFonts w:ascii="Calibri" w:eastAsia="Calibri" w:hAnsi="Calibri" w:cs="Calibri"/>
          <w:b/>
          <w:sz w:val="28"/>
          <w:szCs w:val="28"/>
        </w:rPr>
        <w:t xml:space="preserve">του 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>δίν</w:t>
      </w:r>
      <w:r w:rsidR="00220B20" w:rsidRPr="00471A2E">
        <w:rPr>
          <w:rFonts w:ascii="Calibri" w:eastAsia="Calibri" w:hAnsi="Calibri" w:cs="Calibri"/>
          <w:b/>
          <w:sz w:val="28"/>
          <w:szCs w:val="28"/>
        </w:rPr>
        <w:t>εις εσύ! Μια υπέροχή συναλλαγή!</w:t>
      </w:r>
      <w:r w:rsidR="003D3ADB" w:rsidRPr="00471A2E">
        <w:rPr>
          <w:rFonts w:ascii="Calibri" w:eastAsia="Calibri" w:hAnsi="Calibri" w:cs="Calibri"/>
          <w:b/>
          <w:sz w:val="28"/>
          <w:szCs w:val="28"/>
        </w:rPr>
        <w:t>"</w:t>
      </w:r>
    </w:p>
    <w:p w:rsidR="001E37BD" w:rsidRPr="000A2F28" w:rsidRDefault="003D3ADB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</w:rPr>
      </w:pPr>
      <w:r w:rsidRPr="000A2F28">
        <w:rPr>
          <w:rFonts w:ascii="Segoe UI" w:eastAsia="Segoe UI" w:hAnsi="Segoe UI" w:cs="Segoe UI"/>
          <w:b/>
          <w:color w:val="000000"/>
          <w:sz w:val="28"/>
          <w:szCs w:val="28"/>
        </w:rPr>
        <w:t xml:space="preserve">           «ΠΡΟΣΩΠΙΚΑ» ΜΕ ΤΗΝ ΕΛΕΝΑ ΚΑΤΡΙΤΣΗ </w:t>
      </w:r>
    </w:p>
    <w:p w:rsidR="001E37BD" w:rsidRPr="000A2F28" w:rsidRDefault="003D3ADB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0A2F28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 xml:space="preserve">      ΚΥΡ</w:t>
      </w:r>
      <w:r w:rsidR="00210DA7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>ΙΑΚΗ 18 ΦΕΒΡΟΥΑΡΙΟΥ 2018,  4 μ.</w:t>
      </w:r>
      <w:r w:rsidRPr="000A2F28"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  <w:t>μ. ΕΡΤ1</w:t>
      </w:r>
    </w:p>
    <w:p w:rsidR="001E37BD" w:rsidRPr="000A2F28" w:rsidRDefault="001E37BD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1E37BD" w:rsidRPr="000A2F28" w:rsidRDefault="001E37BD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1E37BD" w:rsidRPr="000A2F28" w:rsidRDefault="001E37BD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1E37BD" w:rsidRPr="000A2F28" w:rsidRDefault="001E37BD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1E37BD" w:rsidRPr="000A2F28" w:rsidRDefault="001E37BD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1E37BD" w:rsidRPr="000A2F28" w:rsidRDefault="001E37BD">
      <w:pPr>
        <w:spacing w:after="0" w:line="240" w:lineRule="auto"/>
        <w:jc w:val="center"/>
        <w:rPr>
          <w:rFonts w:ascii="Segoe UI" w:eastAsia="Segoe UI" w:hAnsi="Segoe UI" w:cs="Segoe UI"/>
          <w:b/>
          <w:color w:val="000000"/>
          <w:sz w:val="28"/>
          <w:szCs w:val="28"/>
        </w:rPr>
      </w:pPr>
    </w:p>
    <w:p w:rsidR="001E37BD" w:rsidRPr="000A2F28" w:rsidRDefault="001E37BD">
      <w:pPr>
        <w:spacing w:after="0" w:line="240" w:lineRule="auto"/>
        <w:rPr>
          <w:rFonts w:ascii="Segoe UI" w:eastAsia="Segoe UI" w:hAnsi="Segoe UI" w:cs="Segoe UI"/>
          <w:b/>
          <w:color w:val="000000"/>
          <w:sz w:val="28"/>
          <w:szCs w:val="28"/>
        </w:rPr>
      </w:pPr>
    </w:p>
    <w:sectPr w:rsidR="001E37BD" w:rsidRPr="000A2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D"/>
    <w:rsid w:val="000A2F28"/>
    <w:rsid w:val="00144D2E"/>
    <w:rsid w:val="001E37BD"/>
    <w:rsid w:val="00210DA7"/>
    <w:rsid w:val="00220B20"/>
    <w:rsid w:val="003D3ADB"/>
    <w:rsid w:val="00440EF4"/>
    <w:rsid w:val="00471A2E"/>
    <w:rsid w:val="004857AA"/>
    <w:rsid w:val="005E5B14"/>
    <w:rsid w:val="00631763"/>
    <w:rsid w:val="00723222"/>
    <w:rsid w:val="00724475"/>
    <w:rsid w:val="00806837"/>
    <w:rsid w:val="00832323"/>
    <w:rsid w:val="008562C4"/>
    <w:rsid w:val="00996B66"/>
    <w:rsid w:val="00A21EDF"/>
    <w:rsid w:val="00B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FA0E-140E-4999-B4B3-F1839C86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DA4C-5ED4-42ED-A336-82E95601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Syntaktiki Omada6</dc:creator>
  <cp:lastModifiedBy>MARIA THANOPOULOU</cp:lastModifiedBy>
  <cp:revision>2</cp:revision>
  <cp:lastPrinted>2018-02-16T11:43:00Z</cp:lastPrinted>
  <dcterms:created xsi:type="dcterms:W3CDTF">2018-02-21T11:42:00Z</dcterms:created>
  <dcterms:modified xsi:type="dcterms:W3CDTF">2018-02-21T11:42:00Z</dcterms:modified>
</cp:coreProperties>
</file>